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D9" w:rsidRPr="003365EB" w:rsidRDefault="008F08D9" w:rsidP="008F08D9">
      <w:pPr>
        <w:ind w:firstLine="709"/>
        <w:jc w:val="center"/>
        <w:rPr>
          <w:rFonts w:ascii="Times New Roman" w:hAnsi="Times New Roman" w:cs="Times New Roman"/>
          <w:b/>
        </w:rPr>
      </w:pPr>
      <w:r w:rsidRPr="003365EB">
        <w:rPr>
          <w:rFonts w:ascii="Times New Roman" w:hAnsi="Times New Roman" w:cs="Times New Roman"/>
          <w:b/>
        </w:rPr>
        <w:t xml:space="preserve">Информация о качестве обслуживания потребителей услуг </w:t>
      </w:r>
    </w:p>
    <w:p w:rsidR="008F08D9" w:rsidRDefault="00507294" w:rsidP="008F08D9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ООО «</w:t>
      </w:r>
      <w:proofErr w:type="spellStart"/>
      <w:r>
        <w:rPr>
          <w:rFonts w:ascii="Times New Roman" w:hAnsi="Times New Roman" w:cs="Times New Roman"/>
          <w:b/>
        </w:rPr>
        <w:t>Северэнерго</w:t>
      </w:r>
      <w:proofErr w:type="spellEnd"/>
      <w:r>
        <w:rPr>
          <w:rFonts w:ascii="Times New Roman" w:hAnsi="Times New Roman" w:cs="Times New Roman"/>
          <w:b/>
        </w:rPr>
        <w:t xml:space="preserve">» </w:t>
      </w:r>
      <w:bookmarkStart w:id="0" w:name="_GoBack"/>
      <w:bookmarkEnd w:id="0"/>
      <w:r w:rsidR="00CA0998" w:rsidRPr="003365EB">
        <w:rPr>
          <w:rFonts w:ascii="Times New Roman" w:hAnsi="Times New Roman" w:cs="Times New Roman"/>
          <w:b/>
        </w:rPr>
        <w:t xml:space="preserve">за </w:t>
      </w:r>
      <w:r w:rsidR="00423112">
        <w:rPr>
          <w:rFonts w:ascii="Times New Roman" w:hAnsi="Times New Roman" w:cs="Times New Roman"/>
          <w:b/>
        </w:rPr>
        <w:t>201</w:t>
      </w:r>
      <w:r w:rsidR="00A07EA5">
        <w:rPr>
          <w:rFonts w:ascii="Times New Roman" w:hAnsi="Times New Roman" w:cs="Times New Roman"/>
          <w:b/>
        </w:rPr>
        <w:t>9</w:t>
      </w:r>
      <w:r w:rsidR="008F08D9" w:rsidRPr="003365EB">
        <w:rPr>
          <w:rFonts w:ascii="Times New Roman" w:hAnsi="Times New Roman" w:cs="Times New Roman"/>
          <w:b/>
        </w:rPr>
        <w:t xml:space="preserve"> год</w:t>
      </w:r>
    </w:p>
    <w:p w:rsidR="008F08D9" w:rsidRDefault="008F08D9" w:rsidP="008F08D9">
      <w:pPr>
        <w:ind w:firstLine="709"/>
        <w:jc w:val="center"/>
        <w:rPr>
          <w:rFonts w:ascii="Times New Roman" w:hAnsi="Times New Roman" w:cs="Times New Roman"/>
          <w:b/>
        </w:rPr>
      </w:pPr>
    </w:p>
    <w:p w:rsidR="008F08D9" w:rsidRPr="008F08D9" w:rsidRDefault="008F08D9" w:rsidP="008F08D9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Качество обслуживания</w:t>
      </w:r>
    </w:p>
    <w:p w:rsidR="008F08D9" w:rsidRDefault="008F08D9" w:rsidP="00516FA0">
      <w:pPr>
        <w:ind w:firstLine="709"/>
        <w:rPr>
          <w:rFonts w:ascii="Times New Roman" w:hAnsi="Times New Roman" w:cs="Times New Roman"/>
        </w:rPr>
      </w:pPr>
    </w:p>
    <w:p w:rsidR="00672265" w:rsidRDefault="008F08D9" w:rsidP="00F057BA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Pr="00F057BA">
        <w:rPr>
          <w:rFonts w:ascii="Times New Roman" w:hAnsi="Times New Roman" w:cs="Times New Roman"/>
        </w:rPr>
        <w:t xml:space="preserve">. Информация о количестве обращений, поступивших в сетевую </w:t>
      </w:r>
      <w:r w:rsidRPr="003365EB">
        <w:rPr>
          <w:rFonts w:ascii="Times New Roman" w:hAnsi="Times New Roman" w:cs="Times New Roman"/>
        </w:rPr>
        <w:t xml:space="preserve">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году, предшествующему отчетному, приведена в Приложении № 4.1. </w:t>
      </w:r>
    </w:p>
    <w:p w:rsidR="00672265" w:rsidRDefault="008F08D9" w:rsidP="00F057BA">
      <w:pPr>
        <w:ind w:firstLine="709"/>
        <w:rPr>
          <w:rFonts w:ascii="Times New Roman" w:hAnsi="Times New Roman" w:cs="Times New Roman"/>
        </w:rPr>
      </w:pPr>
      <w:r w:rsidRPr="003365EB">
        <w:rPr>
          <w:rFonts w:ascii="Times New Roman" w:hAnsi="Times New Roman" w:cs="Times New Roman"/>
        </w:rPr>
        <w:t xml:space="preserve">4.2. Информация о деятельности офисов обслуживания потребителей приведена в Приложении № 4.2. </w:t>
      </w:r>
    </w:p>
    <w:p w:rsidR="008F08D9" w:rsidRPr="00F057BA" w:rsidRDefault="008F08D9" w:rsidP="00F057BA">
      <w:pPr>
        <w:ind w:firstLine="709"/>
        <w:rPr>
          <w:rFonts w:ascii="Times New Roman" w:hAnsi="Times New Roman" w:cs="Times New Roman"/>
        </w:rPr>
      </w:pPr>
      <w:r w:rsidRPr="003365EB">
        <w:rPr>
          <w:rFonts w:ascii="Times New Roman" w:hAnsi="Times New Roman" w:cs="Times New Roman"/>
        </w:rPr>
        <w:t>4.3. Информация о заочном обслуживании потребител</w:t>
      </w:r>
      <w:r w:rsidR="006D79A1" w:rsidRPr="003365EB">
        <w:rPr>
          <w:rFonts w:ascii="Times New Roman" w:hAnsi="Times New Roman" w:cs="Times New Roman"/>
        </w:rPr>
        <w:t>ей посредством телефонной свя</w:t>
      </w:r>
      <w:r w:rsidR="00672265">
        <w:rPr>
          <w:rFonts w:ascii="Times New Roman" w:hAnsi="Times New Roman" w:cs="Times New Roman"/>
        </w:rPr>
        <w:t>зи приведена в Приложении № 4.3</w:t>
      </w:r>
      <w:r w:rsidR="006D79A1" w:rsidRPr="003365EB">
        <w:rPr>
          <w:rFonts w:ascii="Times New Roman" w:hAnsi="Times New Roman" w:cs="Times New Roman"/>
        </w:rPr>
        <w:t>.</w:t>
      </w:r>
    </w:p>
    <w:p w:rsidR="008F08D9" w:rsidRDefault="006D79A1" w:rsidP="00F057BA">
      <w:pPr>
        <w:ind w:firstLine="709"/>
        <w:rPr>
          <w:rFonts w:ascii="Times New Roman" w:hAnsi="Times New Roman" w:cs="Times New Roman"/>
        </w:rPr>
      </w:pPr>
      <w:r w:rsidRPr="00F057BA">
        <w:rPr>
          <w:rFonts w:ascii="Times New Roman" w:hAnsi="Times New Roman" w:cs="Times New Roman"/>
        </w:rPr>
        <w:t>4.4. Категория обращений, в которой зарегистрировано наибольшее число обращений всего, обращений, содержащих</w:t>
      </w:r>
      <w:r w:rsidR="00E7575C" w:rsidRPr="00F057BA">
        <w:rPr>
          <w:rFonts w:ascii="Times New Roman" w:hAnsi="Times New Roman" w:cs="Times New Roman"/>
        </w:rPr>
        <w:t xml:space="preserve"> жалобу, обращений, содержащих</w:t>
      </w:r>
      <w:r w:rsidRPr="00F057BA">
        <w:rPr>
          <w:rFonts w:ascii="Times New Roman" w:hAnsi="Times New Roman" w:cs="Times New Roman"/>
        </w:rPr>
        <w:t xml:space="preserve"> заявку на оказание услуг, поступивших в отчетном периоде, в соответствии с пунктом 4.1. </w:t>
      </w:r>
      <w:r w:rsidRPr="003365EB">
        <w:rPr>
          <w:rFonts w:ascii="Times New Roman" w:hAnsi="Times New Roman" w:cs="Times New Roman"/>
        </w:rPr>
        <w:t xml:space="preserve">Информации о качестве </w:t>
      </w:r>
      <w:r w:rsidR="0052523C">
        <w:rPr>
          <w:rFonts w:ascii="Times New Roman" w:hAnsi="Times New Roman" w:cs="Times New Roman"/>
        </w:rPr>
        <w:t>обслуживания потребителей услуг:</w:t>
      </w:r>
    </w:p>
    <w:p w:rsidR="0052523C" w:rsidRPr="003365EB" w:rsidRDefault="0052523C" w:rsidP="00F057BA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наибольшее количество обращений по технологическому присоединению и организации коммерческого учета электроэнергии</w:t>
      </w:r>
      <w:r w:rsidR="00507294">
        <w:rPr>
          <w:rFonts w:ascii="Times New Roman" w:hAnsi="Times New Roman" w:cs="Times New Roman"/>
        </w:rPr>
        <w:t>.</w:t>
      </w:r>
    </w:p>
    <w:p w:rsidR="00E62DB1" w:rsidRPr="00F057BA" w:rsidRDefault="00EA23CC" w:rsidP="00F057BA">
      <w:pPr>
        <w:ind w:firstLine="709"/>
        <w:rPr>
          <w:rFonts w:ascii="Times New Roman" w:hAnsi="Times New Roman" w:cs="Times New Roman"/>
          <w:iCs/>
        </w:rPr>
      </w:pPr>
      <w:r w:rsidRPr="0099024F">
        <w:rPr>
          <w:rFonts w:ascii="Times New Roman" w:hAnsi="Times New Roman" w:cs="Times New Roman"/>
          <w:b/>
          <w:iCs/>
        </w:rPr>
        <w:t>4.5</w:t>
      </w:r>
      <w:r w:rsidRPr="00F057BA">
        <w:rPr>
          <w:rFonts w:ascii="Times New Roman" w:hAnsi="Times New Roman" w:cs="Times New Roman"/>
          <w:iCs/>
        </w:rPr>
        <w:t>. Описание дополнительных услуг,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</w:p>
    <w:p w:rsidR="00E66D8E" w:rsidRPr="00A4027D" w:rsidRDefault="00E66D8E" w:rsidP="00F057BA">
      <w:pPr>
        <w:ind w:firstLine="709"/>
        <w:rPr>
          <w:rFonts w:ascii="Times New Roman" w:hAnsi="Times New Roman" w:cs="Times New Roman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6A0ACA" w:rsidTr="006A0ACA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Краткое описание</w:t>
            </w:r>
          </w:p>
        </w:tc>
      </w:tr>
      <w:tr w:rsidR="006A0ACA" w:rsidTr="006A0ACA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Техническое обслуживание и ремонт электрических сетей и электрооборудования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Услуга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эксплуатации</w:t>
            </w:r>
          </w:p>
        </w:tc>
      </w:tr>
      <w:tr w:rsidR="006A0ACA" w:rsidTr="006A0ACA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Установка и замена приборов учета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Услуга по монтажу и замене несоответствующих нормативно-технической документации приборов учёта клиентов</w:t>
            </w:r>
          </w:p>
        </w:tc>
      </w:tr>
      <w:tr w:rsidR="006A0ACA" w:rsidTr="006A0ACA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Выполнение работ, относящихся к компетенции клиентов, при осуществлении процедуры технологического присоединения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 w:rsidP="0099024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Услуга по выполнению всех мероприятий, которые закреплены техническими условиями за заявителем, при осуществлении процедуры технологического присоединения. </w:t>
            </w:r>
          </w:p>
        </w:tc>
      </w:tr>
      <w:tr w:rsidR="006A0ACA" w:rsidTr="006A0ACA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99024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по энергетическому обследованию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CA" w:rsidRDefault="006A0ACA" w:rsidP="0099024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Услуга по </w:t>
            </w:r>
            <w:r w:rsidR="0099024F">
              <w:rPr>
                <w:rFonts w:ascii="Times New Roman" w:hAnsi="Times New Roman"/>
                <w:sz w:val="26"/>
                <w:szCs w:val="26"/>
              </w:rPr>
              <w:t>подготовке документации и проведению мероприятий по энергетическому обследованию</w:t>
            </w:r>
          </w:p>
        </w:tc>
      </w:tr>
    </w:tbl>
    <w:p w:rsidR="006A0ACA" w:rsidRPr="006A0ACA" w:rsidRDefault="006A0ACA" w:rsidP="00F057BA">
      <w:pPr>
        <w:ind w:firstLine="709"/>
        <w:rPr>
          <w:rFonts w:ascii="Times New Roman" w:hAnsi="Times New Roman" w:cs="Times New Roman"/>
        </w:rPr>
      </w:pPr>
    </w:p>
    <w:p w:rsidR="001E7072" w:rsidRPr="00F057BA" w:rsidRDefault="00EA23CC" w:rsidP="00F057BA">
      <w:pPr>
        <w:ind w:firstLine="709"/>
        <w:rPr>
          <w:rFonts w:ascii="Times New Roman" w:hAnsi="Times New Roman" w:cs="Times New Roman"/>
        </w:rPr>
      </w:pPr>
      <w:bookmarkStart w:id="1" w:name="sub_17406"/>
      <w:r w:rsidRPr="0099024F">
        <w:rPr>
          <w:rFonts w:ascii="Times New Roman" w:hAnsi="Times New Roman" w:cs="Times New Roman"/>
          <w:b/>
        </w:rPr>
        <w:t>4.6</w:t>
      </w:r>
      <w:r w:rsidRPr="00F057BA">
        <w:rPr>
          <w:rFonts w:ascii="Times New Roman" w:hAnsi="Times New Roman" w:cs="Times New Roman"/>
        </w:rPr>
        <w:t xml:space="preserve">. </w:t>
      </w:r>
      <w:r w:rsidR="001E7072" w:rsidRPr="00F057BA">
        <w:rPr>
          <w:rFonts w:ascii="Times New Roman" w:hAnsi="Times New Roman" w:cs="Times New Roman"/>
        </w:rPr>
        <w:t xml:space="preserve">Мероприятия, направленные на работу с социально уязвимыми группами населения (пенсионеры, инвалиды, многодетные семьи, участники ВОВ и боевых </w:t>
      </w:r>
      <w:r w:rsidR="001E7072" w:rsidRPr="00F057BA">
        <w:rPr>
          <w:rFonts w:ascii="Times New Roman" w:hAnsi="Times New Roman" w:cs="Times New Roman"/>
        </w:rPr>
        <w:lastRenderedPageBreak/>
        <w:t xml:space="preserve">действий на территориях других государств в соответствии с </w:t>
      </w:r>
      <w:hyperlink r:id="rId6" w:history="1">
        <w:r w:rsidR="001E7072" w:rsidRPr="00F057BA">
          <w:rPr>
            <w:rStyle w:val="a3"/>
            <w:rFonts w:ascii="Times New Roman" w:hAnsi="Times New Roman"/>
          </w:rPr>
          <w:t>Федеральным законом</w:t>
        </w:r>
      </w:hyperlink>
      <w:r w:rsidR="00080A15" w:rsidRPr="00F057BA">
        <w:rPr>
          <w:rFonts w:ascii="Times New Roman" w:hAnsi="Times New Roman" w:cs="Times New Roman"/>
        </w:rPr>
        <w:t xml:space="preserve"> от 12 января 1995 г. N 5-ФЗ «О ветеранах»</w:t>
      </w:r>
      <w:r w:rsidR="001E7072" w:rsidRPr="00F057BA">
        <w:rPr>
          <w:rFonts w:ascii="Times New Roman" w:hAnsi="Times New Roman" w:cs="Times New Roman"/>
        </w:rPr>
        <w:t xml:space="preserve">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7" w:history="1">
        <w:r w:rsidR="001E7072" w:rsidRPr="00F057BA">
          <w:rPr>
            <w:rStyle w:val="a3"/>
            <w:rFonts w:ascii="Times New Roman" w:hAnsi="Times New Roman"/>
          </w:rPr>
          <w:t>Законом</w:t>
        </w:r>
      </w:hyperlink>
      <w:r w:rsidR="001E7072" w:rsidRPr="00F057BA">
        <w:rPr>
          <w:rFonts w:ascii="Times New Roman" w:hAnsi="Times New Roman" w:cs="Times New Roman"/>
        </w:rPr>
        <w:t xml:space="preserve"> Российской Фе</w:t>
      </w:r>
      <w:r w:rsidR="00080A15" w:rsidRPr="00F057BA">
        <w:rPr>
          <w:rFonts w:ascii="Times New Roman" w:hAnsi="Times New Roman" w:cs="Times New Roman"/>
        </w:rPr>
        <w:t>дерации от 15.05.1991 N 1244-1 «</w:t>
      </w:r>
      <w:r w:rsidR="001E7072" w:rsidRPr="00F057BA">
        <w:rPr>
          <w:rFonts w:ascii="Times New Roman" w:hAnsi="Times New Roman" w:cs="Times New Roman"/>
        </w:rPr>
        <w:t xml:space="preserve">О социальной защите граждан, подвергшихся воздействию радиации вследствие </w:t>
      </w:r>
      <w:r w:rsidR="00080A15" w:rsidRPr="00F057BA">
        <w:rPr>
          <w:rFonts w:ascii="Times New Roman" w:hAnsi="Times New Roman" w:cs="Times New Roman"/>
        </w:rPr>
        <w:t>катастрофы на Чернобыльской АЭС»</w:t>
      </w:r>
      <w:r w:rsidR="001E7072" w:rsidRPr="00F057BA">
        <w:rPr>
          <w:rFonts w:ascii="Times New Roman" w:hAnsi="Times New Roman" w:cs="Times New Roman"/>
        </w:rPr>
        <w:t xml:space="preserve">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F057BA">
        <w:rPr>
          <w:rFonts w:ascii="Times New Roman" w:hAnsi="Times New Roman" w:cs="Times New Roman"/>
        </w:rPr>
        <w:t xml:space="preserve"> в 2015 году не проводились</w:t>
      </w:r>
      <w:r w:rsidR="001E7072" w:rsidRPr="00F057BA">
        <w:rPr>
          <w:rFonts w:ascii="Times New Roman" w:hAnsi="Times New Roman" w:cs="Times New Roman"/>
        </w:rPr>
        <w:t>.</w:t>
      </w:r>
    </w:p>
    <w:p w:rsidR="00EA23CC" w:rsidRPr="00F057BA" w:rsidRDefault="00EA23CC" w:rsidP="00F057BA">
      <w:pPr>
        <w:ind w:firstLine="709"/>
        <w:rPr>
          <w:rFonts w:ascii="Times New Roman" w:hAnsi="Times New Roman" w:cs="Times New Roman"/>
        </w:rPr>
      </w:pPr>
      <w:r w:rsidRPr="0099024F">
        <w:rPr>
          <w:rFonts w:ascii="Times New Roman" w:hAnsi="Times New Roman" w:cs="Times New Roman"/>
          <w:b/>
        </w:rPr>
        <w:t>4.7</w:t>
      </w:r>
      <w:r w:rsidRPr="00F057BA">
        <w:rPr>
          <w:rFonts w:ascii="Times New Roman" w:hAnsi="Times New Roman" w:cs="Times New Roman"/>
        </w:rPr>
        <w:t xml:space="preserve">. 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</w:t>
      </w:r>
      <w:r w:rsidR="00E65031" w:rsidRPr="00F057BA">
        <w:rPr>
          <w:rFonts w:ascii="Times New Roman" w:hAnsi="Times New Roman" w:cs="Times New Roman"/>
        </w:rPr>
        <w:t>организаций</w:t>
      </w:r>
      <w:r w:rsidRPr="00F057BA">
        <w:rPr>
          <w:rFonts w:ascii="Times New Roman" w:hAnsi="Times New Roman" w:cs="Times New Roman"/>
        </w:rPr>
        <w:t>.</w:t>
      </w:r>
    </w:p>
    <w:bookmarkEnd w:id="1"/>
    <w:p w:rsidR="00A4027D" w:rsidRPr="00F057BA" w:rsidRDefault="0099024F" w:rsidP="00A4027D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проводились.</w:t>
      </w:r>
    </w:p>
    <w:p w:rsidR="00A4027D" w:rsidRPr="00F057BA" w:rsidRDefault="00A4027D" w:rsidP="00A4027D">
      <w:pPr>
        <w:tabs>
          <w:tab w:val="left" w:pos="142"/>
          <w:tab w:val="left" w:pos="993"/>
        </w:tabs>
        <w:ind w:firstLine="709"/>
        <w:rPr>
          <w:rFonts w:ascii="Times New Roman" w:hAnsi="Times New Roman" w:cs="Times New Roman"/>
        </w:rPr>
      </w:pPr>
      <w:r w:rsidRPr="0099024F">
        <w:rPr>
          <w:rFonts w:ascii="Times New Roman" w:hAnsi="Times New Roman" w:cs="Times New Roman"/>
          <w:b/>
        </w:rPr>
        <w:t>4.8</w:t>
      </w:r>
      <w:r w:rsidRPr="00F057BA">
        <w:rPr>
          <w:rFonts w:ascii="Times New Roman" w:hAnsi="Times New Roman" w:cs="Times New Roman"/>
        </w:rPr>
        <w:t>. Мероприятия, выполняемые сетевой организацией в целях повышения качества обслуживания потребителей.</w:t>
      </w:r>
    </w:p>
    <w:p w:rsidR="00A4027D" w:rsidRDefault="00A4027D" w:rsidP="00A4027D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030F5F">
        <w:rPr>
          <w:rFonts w:ascii="Times New Roman" w:hAnsi="Times New Roman" w:cs="Times New Roman"/>
        </w:rPr>
        <w:t>2019</w:t>
      </w:r>
      <w:r w:rsidRPr="00F057BA">
        <w:rPr>
          <w:rFonts w:ascii="Times New Roman" w:hAnsi="Times New Roman" w:cs="Times New Roman"/>
        </w:rPr>
        <w:t xml:space="preserve"> году рамках ведения </w:t>
      </w:r>
      <w:proofErr w:type="spellStart"/>
      <w:r w:rsidRPr="00F057BA">
        <w:rPr>
          <w:rFonts w:ascii="Times New Roman" w:hAnsi="Times New Roman" w:cs="Times New Roman"/>
        </w:rPr>
        <w:t>клиентоориентированной</w:t>
      </w:r>
      <w:proofErr w:type="spellEnd"/>
      <w:r w:rsidRPr="00F057BA">
        <w:rPr>
          <w:rFonts w:ascii="Times New Roman" w:hAnsi="Times New Roman" w:cs="Times New Roman"/>
        </w:rPr>
        <w:t xml:space="preserve"> политики нами были реализованы следующие мероприятия:</w:t>
      </w:r>
    </w:p>
    <w:p w:rsidR="0099024F" w:rsidRPr="00F057BA" w:rsidRDefault="0099024F" w:rsidP="00672265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сайте организации размещена информац</w:t>
      </w:r>
      <w:r w:rsidR="00672265">
        <w:rPr>
          <w:rFonts w:ascii="Times New Roman" w:hAnsi="Times New Roman" w:cs="Times New Roman"/>
        </w:rPr>
        <w:t xml:space="preserve">ия по предоставляемым услугам, </w:t>
      </w:r>
      <w:r>
        <w:rPr>
          <w:rFonts w:ascii="Times New Roman" w:hAnsi="Times New Roman" w:cs="Times New Roman"/>
        </w:rPr>
        <w:t>процедуре их</w:t>
      </w:r>
      <w:r w:rsidR="00672265">
        <w:rPr>
          <w:rFonts w:ascii="Times New Roman" w:hAnsi="Times New Roman" w:cs="Times New Roman"/>
        </w:rPr>
        <w:t xml:space="preserve"> исполнения и предоставлению необходимой документации.</w:t>
      </w:r>
    </w:p>
    <w:p w:rsidR="00A4027D" w:rsidRDefault="00A4027D" w:rsidP="00A4027D">
      <w:pPr>
        <w:ind w:firstLine="709"/>
        <w:rPr>
          <w:rFonts w:ascii="Times New Roman" w:hAnsi="Times New Roman" w:cs="Times New Roman"/>
        </w:rPr>
      </w:pPr>
      <w:r w:rsidRPr="00F057BA">
        <w:rPr>
          <w:rFonts w:ascii="Times New Roman" w:hAnsi="Times New Roman" w:cs="Times New Roman"/>
        </w:rPr>
        <w:t>Фактические значения показателя надежности и ка</w:t>
      </w:r>
      <w:r>
        <w:rPr>
          <w:rFonts w:ascii="Times New Roman" w:hAnsi="Times New Roman" w:cs="Times New Roman"/>
        </w:rPr>
        <w:t xml:space="preserve">чества оказываемых услуг за </w:t>
      </w:r>
      <w:r w:rsidR="00030F5F">
        <w:rPr>
          <w:rFonts w:ascii="Times New Roman" w:hAnsi="Times New Roman" w:cs="Times New Roman"/>
        </w:rPr>
        <w:t>2019</w:t>
      </w:r>
      <w:r w:rsidR="00672265">
        <w:rPr>
          <w:rFonts w:ascii="Times New Roman" w:hAnsi="Times New Roman" w:cs="Times New Roman"/>
        </w:rPr>
        <w:t xml:space="preserve"> год </w:t>
      </w:r>
      <w:r w:rsidRPr="00F057BA">
        <w:rPr>
          <w:rFonts w:ascii="Times New Roman" w:hAnsi="Times New Roman" w:cs="Times New Roman"/>
        </w:rPr>
        <w:t>не превысили плановых значений, утвержденных органами исполнительной власти субъектов РФ в области государственного регулирования тарифов.</w:t>
      </w:r>
    </w:p>
    <w:p w:rsidR="00E7575C" w:rsidRPr="00507294" w:rsidRDefault="00672265" w:rsidP="00507294">
      <w:pPr>
        <w:ind w:firstLine="709"/>
        <w:rPr>
          <w:rFonts w:ascii="Times New Roman" w:hAnsi="Times New Roman" w:cs="Times New Roman"/>
        </w:rPr>
      </w:pPr>
      <w:r w:rsidRPr="00672265">
        <w:rPr>
          <w:rFonts w:ascii="Times New Roman" w:hAnsi="Times New Roman" w:cs="Times New Roman"/>
          <w:b/>
        </w:rPr>
        <w:t>4.9.</w:t>
      </w:r>
      <w:r>
        <w:rPr>
          <w:rFonts w:ascii="Times New Roman" w:hAnsi="Times New Roman" w:cs="Times New Roman"/>
          <w:b/>
        </w:rPr>
        <w:t xml:space="preserve"> </w:t>
      </w:r>
      <w:r w:rsidRPr="00672265">
        <w:rPr>
          <w:rFonts w:ascii="Times New Roman" w:hAnsi="Times New Roman" w:cs="Times New Roman"/>
        </w:rPr>
        <w:t>Информация по обращениям потребителей</w:t>
      </w:r>
      <w:r>
        <w:rPr>
          <w:rFonts w:ascii="Times New Roman" w:hAnsi="Times New Roman" w:cs="Times New Roman"/>
        </w:rPr>
        <w:t xml:space="preserve"> приведена в Приложении № 4.9</w:t>
      </w:r>
      <w:r w:rsidRPr="003365EB">
        <w:rPr>
          <w:rFonts w:ascii="Times New Roman" w:hAnsi="Times New Roman" w:cs="Times New Roman"/>
        </w:rPr>
        <w:t>.</w:t>
      </w:r>
      <w:r w:rsidR="00507294">
        <w:rPr>
          <w:rFonts w:ascii="Times New Roman" w:hAnsi="Times New Roman" w:cs="Times New Roman"/>
        </w:rPr>
        <w:t xml:space="preserve"> Н</w:t>
      </w:r>
      <w:r>
        <w:rPr>
          <w:rFonts w:ascii="Times New Roman" w:hAnsi="Times New Roman" w:cs="Times New Roman"/>
        </w:rPr>
        <w:t>аибольшее количество обращений</w:t>
      </w:r>
      <w:r w:rsidR="00507294">
        <w:rPr>
          <w:rFonts w:ascii="Times New Roman" w:hAnsi="Times New Roman" w:cs="Times New Roman"/>
        </w:rPr>
        <w:t xml:space="preserve"> зафиксировано</w:t>
      </w:r>
      <w:r>
        <w:rPr>
          <w:rFonts w:ascii="Times New Roman" w:hAnsi="Times New Roman" w:cs="Times New Roman"/>
        </w:rPr>
        <w:t xml:space="preserve"> по технологическому присоединению и организации коммерческого учета электроэнергии.</w:t>
      </w:r>
    </w:p>
    <w:sectPr w:rsidR="00E7575C" w:rsidRPr="00507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AD3A62"/>
    <w:multiLevelType w:val="multilevel"/>
    <w:tmpl w:val="BCC685E4"/>
    <w:lvl w:ilvl="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2D914F12"/>
    <w:multiLevelType w:val="hybridMultilevel"/>
    <w:tmpl w:val="6B52B3F4"/>
    <w:lvl w:ilvl="0" w:tplc="EB5475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03A"/>
    <w:multiLevelType w:val="hybridMultilevel"/>
    <w:tmpl w:val="889C2F0C"/>
    <w:lvl w:ilvl="0" w:tplc="02D4E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79323DD"/>
    <w:multiLevelType w:val="hybridMultilevel"/>
    <w:tmpl w:val="23D887E6"/>
    <w:lvl w:ilvl="0" w:tplc="02D4E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72"/>
    <w:rsid w:val="0000514A"/>
    <w:rsid w:val="00030F5F"/>
    <w:rsid w:val="00080A15"/>
    <w:rsid w:val="000C225D"/>
    <w:rsid w:val="001052D6"/>
    <w:rsid w:val="00151231"/>
    <w:rsid w:val="00180BA3"/>
    <w:rsid w:val="00186261"/>
    <w:rsid w:val="001B77A8"/>
    <w:rsid w:val="001C687C"/>
    <w:rsid w:val="001E7072"/>
    <w:rsid w:val="00216028"/>
    <w:rsid w:val="00235F03"/>
    <w:rsid w:val="00260ABD"/>
    <w:rsid w:val="00273604"/>
    <w:rsid w:val="002803C5"/>
    <w:rsid w:val="00283B71"/>
    <w:rsid w:val="00310A26"/>
    <w:rsid w:val="00330953"/>
    <w:rsid w:val="003365EB"/>
    <w:rsid w:val="003E5021"/>
    <w:rsid w:val="00423112"/>
    <w:rsid w:val="00430F46"/>
    <w:rsid w:val="00477056"/>
    <w:rsid w:val="00507294"/>
    <w:rsid w:val="00516FA0"/>
    <w:rsid w:val="0052523C"/>
    <w:rsid w:val="00544796"/>
    <w:rsid w:val="00574EC8"/>
    <w:rsid w:val="005F5E06"/>
    <w:rsid w:val="00616375"/>
    <w:rsid w:val="00672265"/>
    <w:rsid w:val="006737A6"/>
    <w:rsid w:val="006A0ACA"/>
    <w:rsid w:val="006B26EB"/>
    <w:rsid w:val="006D1B47"/>
    <w:rsid w:val="006D79A1"/>
    <w:rsid w:val="00731C38"/>
    <w:rsid w:val="00816C06"/>
    <w:rsid w:val="00825E32"/>
    <w:rsid w:val="00833968"/>
    <w:rsid w:val="008F08D9"/>
    <w:rsid w:val="009838CF"/>
    <w:rsid w:val="0099024F"/>
    <w:rsid w:val="00A07EA5"/>
    <w:rsid w:val="00A4027D"/>
    <w:rsid w:val="00A83D36"/>
    <w:rsid w:val="00AA5D10"/>
    <w:rsid w:val="00AB466A"/>
    <w:rsid w:val="00AD7571"/>
    <w:rsid w:val="00B1574A"/>
    <w:rsid w:val="00B306F1"/>
    <w:rsid w:val="00B52BA8"/>
    <w:rsid w:val="00BF5F1B"/>
    <w:rsid w:val="00C077C8"/>
    <w:rsid w:val="00CA0998"/>
    <w:rsid w:val="00E1050C"/>
    <w:rsid w:val="00E41E2F"/>
    <w:rsid w:val="00E62DB1"/>
    <w:rsid w:val="00E65031"/>
    <w:rsid w:val="00E66D8E"/>
    <w:rsid w:val="00E7575C"/>
    <w:rsid w:val="00E8741E"/>
    <w:rsid w:val="00EA23CC"/>
    <w:rsid w:val="00EB3735"/>
    <w:rsid w:val="00F057BA"/>
    <w:rsid w:val="00F15FF5"/>
    <w:rsid w:val="00F537CE"/>
    <w:rsid w:val="00F75CFA"/>
    <w:rsid w:val="00F82634"/>
    <w:rsid w:val="00FF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1218"/>
  <w15:docId w15:val="{BD827D19-5D76-4AA5-9636-0A67297E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0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70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707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1E7072"/>
    <w:rPr>
      <w:rFonts w:cs="Times New Roman"/>
      <w:b w:val="0"/>
      <w:color w:val="106BBE"/>
    </w:r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E66D8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Theme="minorHAnsi" w:hAnsi="Calibri" w:cs="Times New Roman"/>
      <w:sz w:val="22"/>
      <w:szCs w:val="22"/>
      <w:lang w:eastAsia="en-US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186261"/>
    <w:rPr>
      <w:rFonts w:ascii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16C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C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85213&amp;sub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10003548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99CE-C20A-43AE-BC38-D7D5735F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Ольга Вячеславовна</dc:creator>
  <cp:lastModifiedBy>User</cp:lastModifiedBy>
  <cp:revision>3</cp:revision>
  <dcterms:created xsi:type="dcterms:W3CDTF">2020-03-24T08:50:00Z</dcterms:created>
  <dcterms:modified xsi:type="dcterms:W3CDTF">2020-04-21T09:03:00Z</dcterms:modified>
</cp:coreProperties>
</file>